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福建禁毒吉祥物</w:t>
      </w:r>
      <w:r>
        <w:rPr>
          <w:rFonts w:hint="eastAsia"/>
          <w:sz w:val="24"/>
          <w:szCs w:val="24"/>
          <w:lang w:eastAsia="zh-CN"/>
        </w:rPr>
        <w:t>征集活动报名表</w:t>
      </w:r>
    </w:p>
    <w:p>
      <w:pPr>
        <w:jc w:val="center"/>
        <w:rPr>
          <w:rFonts w:hint="eastAsia"/>
          <w:sz w:val="24"/>
          <w:szCs w:val="24"/>
          <w:lang w:eastAsia="zh-CN"/>
        </w:rPr>
      </w:pPr>
    </w:p>
    <w:tbl>
      <w:tblPr>
        <w:tblStyle w:val="8"/>
        <w:tblW w:w="72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13"/>
        <w:gridCol w:w="1412"/>
        <w:gridCol w:w="1413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141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587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16" w:hRule="atLeast"/>
          <w:jc w:val="center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作品说明</w:t>
            </w:r>
          </w:p>
        </w:tc>
        <w:tc>
          <w:tcPr>
            <w:tcW w:w="587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left"/>
        <w:rPr>
          <w:rFonts w:hint="eastAsia"/>
          <w:sz w:val="24"/>
          <w:szCs w:val="24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7380" w:firstLineChars="4100"/>
      <w:rPr>
        <w:rFonts w:hint="eastAsia" w:eastAsiaTheme="minorEastAsia"/>
        <w:lang w:eastAsia="zh-CN"/>
      </w:rPr>
    </w:pPr>
    <w:r>
      <w:rPr>
        <w:rFonts w:hint="eastAsia"/>
        <w:lang w:eastAsia="zh-CN"/>
      </w:rPr>
      <w:t>全球征集网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86C65"/>
    <w:rsid w:val="01986C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2018-05-16T06:53:00Z</dcterms:created>
  <dc:creator>毛毛(征集)✅</dc:creator>
  <cp:lastModifiedBy>毛毛(征集)✅</cp:lastModifiedBy>
  <dcterms:modified xsi:type="dcterms:W3CDTF">2018-05-16T06:58:07Z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