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t>中国铁路工程集团有限公司征集企业标识信息表</w:t>
      </w:r>
    </w:p>
    <w:tbl>
      <w:tblPr>
        <w:tblStyle w:val="4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28"/>
        <w:gridCol w:w="1727"/>
        <w:gridCol w:w="1728"/>
        <w:gridCol w:w="1728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设计机构或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设计者姓名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所属地区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联系人姓名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邮箱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14" w:hRule="atLeast"/>
        </w:trPr>
        <w:tc>
          <w:tcPr>
            <w:tcW w:w="172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2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2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2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29" w:type="dxa"/>
          </w:tcPr>
          <w:p>
            <w:pPr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A3412"/>
    <w:rsid w:val="060A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2019-10-12T06:34:00Z</dcterms:created>
  <dc:creator>专业投票---小新</dc:creator>
  <cp:lastModifiedBy>专业投票---小新</cp:lastModifiedBy>
  <dcterms:modified xsi:type="dcterms:W3CDTF">2019-10-12T06:43:49Z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