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仿宋" w:hAnsi="仿宋" w:eastAsia="仿宋" w:cs="Times New Roman"/>
          <w:color w:val="000000"/>
          <w:sz w:val="30"/>
          <w:szCs w:val="30"/>
        </w:rPr>
      </w:pPr>
      <w:r>
        <w:rPr>
          <w:rFonts w:hint="eastAsia" w:ascii="仿宋" w:hAnsi="仿宋" w:eastAsia="仿宋" w:cs="Times New Roman"/>
          <w:color w:val="000000"/>
          <w:sz w:val="30"/>
          <w:szCs w:val="30"/>
        </w:rPr>
        <w:t>附件2</w:t>
      </w:r>
    </w:p>
    <w:p>
      <w:pPr>
        <w:snapToGrid w:val="0"/>
        <w:spacing w:line="500" w:lineRule="exact"/>
        <w:jc w:val="center"/>
        <w:rPr>
          <w:rFonts w:ascii="方正小标宋_GBK" w:hAnsi="宋体" w:eastAsia="方正小标宋_GBK" w:cs="华文中宋"/>
          <w:kern w:val="0"/>
          <w:sz w:val="36"/>
          <w:szCs w:val="36"/>
        </w:rPr>
      </w:pPr>
      <w:r>
        <w:rPr>
          <w:rFonts w:hint="eastAsia" w:ascii="方正小标宋_GBK" w:hAnsi="宋体" w:eastAsia="方正小标宋_GBK" w:cs="华文中宋"/>
          <w:kern w:val="0"/>
          <w:sz w:val="36"/>
          <w:szCs w:val="36"/>
        </w:rPr>
        <w:t>宁夏</w:t>
      </w:r>
      <w:r>
        <w:rPr>
          <w:rFonts w:hint="eastAsia" w:ascii="方正小标宋_GBK" w:hAnsi="宋体" w:eastAsia="方正小标宋_GBK" w:cs="华文中宋"/>
          <w:kern w:val="0"/>
          <w:sz w:val="36"/>
          <w:szCs w:val="36"/>
          <w:lang w:eastAsia="zh-CN"/>
        </w:rPr>
        <w:t>农民篮球争霸赛</w:t>
      </w:r>
      <w:r>
        <w:rPr>
          <w:rFonts w:hint="eastAsia" w:ascii="方正小标宋_GBK" w:hAnsi="宋体" w:eastAsia="方正小标宋_GBK" w:cs="华文中宋"/>
          <w:kern w:val="0"/>
          <w:sz w:val="36"/>
          <w:szCs w:val="36"/>
        </w:rPr>
        <w:t>标识征集活动</w:t>
      </w:r>
    </w:p>
    <w:p>
      <w:pPr>
        <w:snapToGrid w:val="0"/>
        <w:spacing w:line="500" w:lineRule="exact"/>
        <w:jc w:val="center"/>
        <w:rPr>
          <w:rFonts w:ascii="方正小标宋_GBK" w:hAnsi="宋体" w:eastAsia="方正小标宋_GBK" w:cs="华文中宋"/>
          <w:kern w:val="0"/>
          <w:sz w:val="36"/>
          <w:szCs w:val="36"/>
        </w:rPr>
      </w:pPr>
      <w:r>
        <w:rPr>
          <w:rFonts w:hint="eastAsia" w:ascii="方正小标宋_GBK" w:hAnsi="宋体" w:eastAsia="方正小标宋_GBK" w:cs="华文中宋"/>
          <w:kern w:val="0"/>
          <w:sz w:val="36"/>
          <w:szCs w:val="36"/>
        </w:rPr>
        <w:t>应征者承诺书</w:t>
      </w:r>
    </w:p>
    <w:p>
      <w:pPr>
        <w:spacing w:line="320" w:lineRule="exact"/>
        <w:ind w:firstLine="420" w:firstLineChars="200"/>
        <w:rPr>
          <w:rFonts w:ascii="方正小标宋_GBK" w:hAnsi="Calibri" w:eastAsia="方正小标宋_GBK" w:cs="Times New Roman"/>
          <w:color w:val="000000"/>
          <w:szCs w:val="32"/>
        </w:rPr>
      </w:pP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承诺人已充分了解并自愿接受《宁夏</w:t>
      </w:r>
      <w:r>
        <w:rPr>
          <w:rFonts w:hint="eastAsia" w:ascii="仿宋" w:hAnsi="仿宋" w:eastAsia="仿宋" w:cs="Times New Roman"/>
          <w:color w:val="000000"/>
          <w:sz w:val="32"/>
          <w:szCs w:val="32"/>
          <w:lang w:eastAsia="zh-CN"/>
        </w:rPr>
        <w:t>农民篮球争霸赛</w:t>
      </w:r>
      <w:r>
        <w:rPr>
          <w:rFonts w:hint="eastAsia" w:ascii="仿宋" w:hAnsi="仿宋" w:eastAsia="仿宋" w:cs="Times New Roman"/>
          <w:color w:val="000000"/>
          <w:sz w:val="32"/>
          <w:szCs w:val="32"/>
        </w:rPr>
        <w:t>标识征集公告》相关规定要求，谨承诺如下：</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承诺人保证参加本次征集活动作品为本人原创</w:t>
      </w:r>
      <w:r>
        <w:rPr>
          <w:rFonts w:ascii="仿宋" w:hAnsi="仿宋" w:eastAsia="仿宋" w:cs="Times New Roman"/>
          <w:color w:val="000000"/>
          <w:sz w:val="32"/>
          <w:szCs w:val="32"/>
        </w:rPr>
        <w:t>作品</w:t>
      </w:r>
      <w:r>
        <w:rPr>
          <w:rFonts w:hint="eastAsia" w:ascii="仿宋" w:hAnsi="仿宋" w:eastAsia="仿宋" w:cs="Times New Roman"/>
          <w:color w:val="000000"/>
          <w:sz w:val="32"/>
          <w:szCs w:val="32"/>
        </w:rPr>
        <w:t>，拥有完整著作权，且未曾以任何形式发表或以任何方式为公众所知。</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承诺人保证其在全国范围内未曾自行或授权他人对应征作品进行任何形式的使用和开发。在本次活动评选结果揭晓前，承诺人不得以任何形式发表、宣传和转让其应征作品。</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承诺人确认，应征作品</w:t>
      </w:r>
      <w:r>
        <w:rPr>
          <w:rFonts w:ascii="仿宋" w:hAnsi="仿宋" w:eastAsia="仿宋" w:cs="Times New Roman"/>
          <w:color w:val="000000"/>
          <w:sz w:val="32"/>
          <w:szCs w:val="32"/>
        </w:rPr>
        <w:t>一经</w:t>
      </w:r>
      <w:r>
        <w:rPr>
          <w:rFonts w:hint="eastAsia" w:ascii="仿宋" w:hAnsi="仿宋" w:eastAsia="仿宋" w:cs="Times New Roman"/>
          <w:color w:val="000000"/>
          <w:sz w:val="32"/>
          <w:szCs w:val="32"/>
        </w:rPr>
        <w:t>入围，该作品一切知识产权归主办方所有。主办方有权对作品进行任何形式的处置。承诺人除根据规定获得相应奖励外，放弃主张任何权利。</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承诺人确认，应征作品一经评选成为宁夏</w:t>
      </w:r>
      <w:r>
        <w:rPr>
          <w:rFonts w:hint="eastAsia" w:ascii="仿宋" w:hAnsi="仿宋" w:eastAsia="仿宋" w:cs="Times New Roman"/>
          <w:color w:val="000000"/>
          <w:sz w:val="32"/>
          <w:szCs w:val="32"/>
          <w:lang w:eastAsia="zh-CN"/>
        </w:rPr>
        <w:t>农民篮球争霸赛</w:t>
      </w:r>
      <w:bookmarkStart w:id="0" w:name="_GoBack"/>
      <w:bookmarkEnd w:id="0"/>
      <w:r>
        <w:rPr>
          <w:rFonts w:hint="eastAsia" w:ascii="仿宋" w:hAnsi="仿宋" w:eastAsia="仿宋" w:cs="Times New Roman"/>
          <w:color w:val="000000"/>
          <w:sz w:val="32"/>
          <w:szCs w:val="32"/>
        </w:rPr>
        <w:t>指定标志，需积极配合后续有关工作。承诺人除根据规定获得相应奖励外，放弃主张任何权利。</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承诺人保证其应征作品不得侵犯他人合法权益。应征作品侵犯了他人相关权利的</w:t>
      </w:r>
      <w:r>
        <w:rPr>
          <w:rFonts w:ascii="仿宋" w:hAnsi="仿宋" w:eastAsia="仿宋" w:cs="Times New Roman"/>
          <w:color w:val="000000"/>
          <w:sz w:val="32"/>
          <w:szCs w:val="32"/>
        </w:rPr>
        <w:t>，</w:t>
      </w:r>
      <w:r>
        <w:rPr>
          <w:rFonts w:hint="eastAsia" w:ascii="仿宋" w:hAnsi="仿宋" w:eastAsia="仿宋" w:cs="Times New Roman"/>
          <w:color w:val="000000"/>
          <w:sz w:val="32"/>
          <w:szCs w:val="32"/>
        </w:rPr>
        <w:t>由应征者承担相应</w:t>
      </w:r>
      <w:r>
        <w:rPr>
          <w:rFonts w:ascii="仿宋" w:hAnsi="仿宋" w:eastAsia="仿宋" w:cs="Times New Roman"/>
          <w:color w:val="000000"/>
          <w:sz w:val="32"/>
          <w:szCs w:val="32"/>
        </w:rPr>
        <w:t>法律责任</w:t>
      </w:r>
      <w:r>
        <w:rPr>
          <w:rFonts w:hint="eastAsia" w:ascii="仿宋" w:hAnsi="仿宋" w:eastAsia="仿宋" w:cs="Times New Roman"/>
          <w:color w:val="000000"/>
          <w:sz w:val="32"/>
          <w:szCs w:val="32"/>
        </w:rPr>
        <w:t>，主办方不承担任何责任。</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承诺人保证所作承诺真实可靠，并认真履行承诺。因</w:t>
      </w:r>
      <w:r>
        <w:rPr>
          <w:rFonts w:ascii="仿宋" w:hAnsi="仿宋" w:eastAsia="仿宋" w:cs="Times New Roman"/>
          <w:color w:val="000000"/>
          <w:sz w:val="32"/>
          <w:szCs w:val="32"/>
        </w:rPr>
        <w:t>承诺人虚假承诺</w:t>
      </w:r>
      <w:r>
        <w:rPr>
          <w:rFonts w:hint="eastAsia" w:ascii="仿宋" w:hAnsi="仿宋" w:eastAsia="仿宋" w:cs="Times New Roman"/>
          <w:color w:val="000000"/>
          <w:sz w:val="32"/>
          <w:szCs w:val="32"/>
        </w:rPr>
        <w:t>导致主办方权益受到损害的，承诺人将自愿承担相应法律责任。主办方有权进行</w:t>
      </w:r>
      <w:r>
        <w:rPr>
          <w:rFonts w:ascii="仿宋" w:hAnsi="仿宋" w:eastAsia="仿宋" w:cs="Times New Roman"/>
          <w:color w:val="000000"/>
          <w:sz w:val="32"/>
          <w:szCs w:val="32"/>
        </w:rPr>
        <w:t>相应</w:t>
      </w:r>
      <w:r>
        <w:rPr>
          <w:rFonts w:hint="eastAsia" w:ascii="仿宋" w:hAnsi="仿宋" w:eastAsia="仿宋" w:cs="Times New Roman"/>
          <w:color w:val="000000"/>
          <w:sz w:val="32"/>
          <w:szCs w:val="32"/>
        </w:rPr>
        <w:t>处置。</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本承诺书适用于中华人民共和国法律。</w:t>
      </w:r>
    </w:p>
    <w:p>
      <w:pPr>
        <w:snapToGrid w:val="0"/>
        <w:spacing w:line="480" w:lineRule="exac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本承诺书自承诺人签字（盖章）之日起生效。</w:t>
      </w:r>
    </w:p>
    <w:p>
      <w:pPr>
        <w:snapToGrid w:val="0"/>
        <w:ind w:firstLine="640" w:firstLineChars="200"/>
        <w:rPr>
          <w:rFonts w:ascii="仿宋" w:hAnsi="仿宋" w:eastAsia="仿宋" w:cs="Times New Roman"/>
          <w:color w:val="000000"/>
          <w:sz w:val="32"/>
          <w:szCs w:val="32"/>
        </w:rPr>
      </w:pPr>
    </w:p>
    <w:p>
      <w:pPr>
        <w:snapToGrid w:val="0"/>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承诺人证件号码：</w:t>
      </w:r>
    </w:p>
    <w:p>
      <w:pPr>
        <w:snapToGrid w:val="0"/>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签字（盖章）：</w:t>
      </w:r>
    </w:p>
    <w:p>
      <w:pPr>
        <w:snapToGrid w:val="0"/>
        <w:ind w:firstLine="6020" w:firstLineChars="2150"/>
        <w:rPr>
          <w:rFonts w:ascii="仿宋_GB2312" w:hAnsi="Calibri" w:eastAsia="仿宋_GB2312" w:cs="Times New Roman"/>
          <w:color w:val="000000"/>
          <w:sz w:val="28"/>
          <w:szCs w:val="28"/>
        </w:rPr>
      </w:pPr>
      <w:r>
        <w:rPr>
          <w:rFonts w:hint="eastAsia" w:ascii="仿宋_GB2312" w:hAnsi="Calibri" w:eastAsia="仿宋_GB2312" w:cs="Times New Roman"/>
          <w:color w:val="00000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D0"/>
    <w:rsid w:val="008265D0"/>
    <w:rsid w:val="00D27DD8"/>
    <w:rsid w:val="00DB45A1"/>
    <w:rsid w:val="13FC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Pages>
  <Words>80</Words>
  <Characters>457</Characters>
  <Lines>3</Lines>
  <Paragraphs>1</Paragraphs>
  <TotalTime>3</TotalTime>
  <ScaleCrop>false</ScaleCrop>
  <LinksUpToDate>false</LinksUpToDate>
  <CharactersWithSpaces>536</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2020-06-23T01:32:00Z</dcterms:created>
  <dc:creator>田进邦</dc:creator>
  <cp:lastModifiedBy>Administrator</cp:lastModifiedBy>
  <dcterms:modified xsi:type="dcterms:W3CDTF">2020-11-04T03:17:08Z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