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44"/>
          <w:szCs w:val="44"/>
        </w:rPr>
        <w:t>著作权承诺书</w:t>
      </w:r>
    </w:p>
    <w:bookmarkEnd w:id="0"/>
    <w:p>
      <w:pPr>
        <w:rPr>
          <w:rFonts w:ascii="仿宋_GB2312" w:eastAsia="仿宋_GB2312"/>
          <w:color w:val="000000"/>
          <w:sz w:val="48"/>
          <w:szCs w:val="48"/>
        </w:rPr>
      </w:pP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       在充分知晓并自愿接受《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宜昌城发集团形象标识（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LOGO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）征集活动</w:t>
      </w:r>
      <w:r>
        <w:rPr>
          <w:rFonts w:hint="eastAsia" w:ascii="仿宋_GB2312" w:eastAsia="仿宋_GB2312"/>
          <w:color w:val="000000"/>
          <w:sz w:val="32"/>
          <w:szCs w:val="32"/>
        </w:rPr>
        <w:t>》相关规定的前提下，谨作出以下承诺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本人保证对其参加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宜昌城市发展投资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集团</w:t>
      </w:r>
      <w:r>
        <w:rPr>
          <w:rFonts w:hint="eastAsia" w:ascii="仿宋_GB2312" w:eastAsia="仿宋_GB2312"/>
          <w:color w:val="000000"/>
          <w:sz w:val="32"/>
          <w:szCs w:val="32"/>
        </w:rPr>
        <w:t>LOGO公开征集活动的作品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“应征作品”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享有著作权，承诺该作品系原创，不存在抄袭、转载、简单改编等行为。如作品涉及著作权、肖像权、名誉权、隐私权、商标权等法律责任由本人自行承担，与主办方无关。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right="12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授权单位/个人：（盖章/签名）</w:t>
      </w:r>
    </w:p>
    <w:p>
      <w:pPr>
        <w:ind w:right="256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电    话：</w:t>
      </w:r>
    </w:p>
    <w:p>
      <w:pPr>
        <w:ind w:right="256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日    期：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1402"/>
    <w:rsid w:val="0F77005E"/>
    <w:rsid w:val="1E456A5D"/>
    <w:rsid w:val="30C90611"/>
    <w:rsid w:val="36D462C4"/>
    <w:rsid w:val="3C7156A2"/>
    <w:rsid w:val="47B047DA"/>
    <w:rsid w:val="5B627051"/>
    <w:rsid w:val="60147753"/>
    <w:rsid w:val="7C1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1644</Words>
  <Characters>1810</Characters>
  <Paragraphs>92</Paragraphs>
  <TotalTime>7</TotalTime>
  <ScaleCrop>false</ScaleCrop>
  <LinksUpToDate>false</LinksUpToDate>
  <CharactersWithSpaces>1854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2022-01-13T02:03:00Z</dcterms:created>
  <dc:creator>萌</dc:creator>
  <cp:lastModifiedBy>萌</cp:lastModifiedBy>
  <dcterms:modified xsi:type="dcterms:W3CDTF">2022-02-08T06:57:24Z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8B44F70256404313B583B78C87DB600F</vt:lpwstr>
  </property>
</Properties>
</file>