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jc w:val="center"/>
        <w:rPr>
          <w:rFonts w:hint="eastAsia" w:ascii="方正小标宋_GBK" w:hAnsi="方正小标宋_GBK" w:eastAsia="方正小标宋_GBK" w:cs="方正小标宋_GBK"/>
          <w:b/>
          <w:bCs/>
          <w:sz w:val="36"/>
          <w:szCs w:val="36"/>
        </w:rPr>
      </w:pPr>
      <w:bookmarkStart w:id="0" w:name="_GoBack"/>
      <w:bookmarkEnd w:id="0"/>
      <w:r>
        <w:rPr>
          <w:rFonts w:hint="eastAsia" w:ascii="方正小标宋_GBK" w:hAnsi="方正小标宋_GBK" w:eastAsia="方正小标宋_GBK" w:cs="方正小标宋_GBK"/>
          <w:b/>
          <w:bCs/>
          <w:color w:val="auto"/>
          <w:sz w:val="36"/>
          <w:szCs w:val="36"/>
          <w:lang w:eastAsia="zh-CN"/>
        </w:rPr>
        <w:t>云南玉溪交通运输集团有限公司</w:t>
      </w:r>
      <w:r>
        <w:rPr>
          <w:rFonts w:hint="eastAsia" w:ascii="方正小标宋_GBK" w:hAnsi="方正小标宋_GBK" w:eastAsia="方正小标宋_GBK" w:cs="方正小标宋_GBK"/>
          <w:b/>
          <w:bCs/>
          <w:color w:val="auto"/>
          <w:sz w:val="36"/>
          <w:szCs w:val="36"/>
          <w:lang w:val="en-US" w:eastAsia="zh-CN"/>
        </w:rPr>
        <w:t>LOGO文字</w:t>
      </w:r>
      <w:r>
        <w:rPr>
          <w:rFonts w:hint="eastAsia" w:ascii="方正小标宋_GBK" w:hAnsi="方正小标宋_GBK" w:eastAsia="方正小标宋_GBK" w:cs="方正小标宋_GBK"/>
          <w:b/>
          <w:bCs/>
          <w:sz w:val="36"/>
          <w:szCs w:val="36"/>
        </w:rPr>
        <w:t>征集</w:t>
      </w:r>
    </w:p>
    <w:p>
      <w:pPr>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sz w:val="36"/>
          <w:szCs w:val="36"/>
        </w:rPr>
        <w:t>活动</w:t>
      </w:r>
      <w:r>
        <w:rPr>
          <w:rFonts w:hint="eastAsia" w:ascii="方正小标宋_GBK" w:hAnsi="方正小标宋_GBK" w:eastAsia="方正小标宋_GBK" w:cs="方正小标宋_GBK"/>
          <w:b/>
          <w:bCs/>
          <w:color w:val="auto"/>
          <w:sz w:val="36"/>
          <w:szCs w:val="36"/>
          <w:lang w:val="en-US" w:eastAsia="zh-CN"/>
        </w:rPr>
        <w:t>报名表</w:t>
      </w:r>
    </w:p>
    <w:p>
      <w:pPr>
        <w:rPr>
          <w:sz w:val="32"/>
          <w:szCs w:val="32"/>
        </w:rPr>
      </w:pPr>
      <w:r>
        <w:rPr>
          <w:rFonts w:eastAsia="方正仿宋_GBK"/>
          <w:sz w:val="32"/>
          <w:szCs w:val="32"/>
        </w:rPr>
        <w:t xml:space="preserve">编号           </w:t>
      </w:r>
      <w:r>
        <w:rPr>
          <w:rFonts w:hint="eastAsia" w:eastAsia="方正仿宋_GBK"/>
          <w:sz w:val="32"/>
          <w:szCs w:val="32"/>
          <w:lang w:val="en-US" w:eastAsia="zh-CN"/>
        </w:rPr>
        <w:t xml:space="preserve">      </w:t>
      </w:r>
      <w:r>
        <w:rPr>
          <w:rFonts w:eastAsia="方正仿宋_GBK"/>
          <w:sz w:val="32"/>
          <w:szCs w:val="32"/>
        </w:rPr>
        <w:t>（此号由组委会填写）</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209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61" w:type="dxa"/>
            <w:noWrap w:val="0"/>
            <w:vAlign w:val="center"/>
          </w:tcPr>
          <w:p>
            <w:pPr>
              <w:jc w:val="center"/>
              <w:rPr>
                <w:rFonts w:eastAsia="方正仿宋_GBK"/>
                <w:sz w:val="32"/>
                <w:szCs w:val="32"/>
              </w:rPr>
            </w:pPr>
            <w:r>
              <w:rPr>
                <w:rFonts w:eastAsia="方正仿宋_GBK"/>
                <w:sz w:val="32"/>
                <w:szCs w:val="32"/>
              </w:rPr>
              <w:t>类</w:t>
            </w:r>
            <w:r>
              <w:rPr>
                <w:rFonts w:hint="eastAsia" w:eastAsia="方正仿宋_GBK"/>
                <w:sz w:val="32"/>
                <w:szCs w:val="32"/>
              </w:rPr>
              <w:t xml:space="preserve">  </w:t>
            </w:r>
            <w:r>
              <w:rPr>
                <w:rFonts w:eastAsia="方正仿宋_GBK"/>
                <w:sz w:val="32"/>
                <w:szCs w:val="32"/>
              </w:rPr>
              <w:t>别</w:t>
            </w:r>
          </w:p>
        </w:tc>
        <w:tc>
          <w:tcPr>
            <w:tcW w:w="2099" w:type="dxa"/>
            <w:noWrap w:val="0"/>
            <w:vAlign w:val="top"/>
          </w:tcPr>
          <w:p>
            <w:pPr>
              <w:rPr>
                <w:rFonts w:hint="default" w:eastAsiaTheme="minorEastAsia"/>
                <w:lang w:val="en-US" w:eastAsia="zh-CN"/>
              </w:rPr>
            </w:pPr>
          </w:p>
        </w:tc>
        <w:tc>
          <w:tcPr>
            <w:tcW w:w="2131" w:type="dxa"/>
            <w:noWrap w:val="0"/>
            <w:vAlign w:val="center"/>
          </w:tcPr>
          <w:p>
            <w:pPr>
              <w:jc w:val="center"/>
              <w:rPr>
                <w:rFonts w:eastAsia="方正仿宋_GBK"/>
                <w:sz w:val="32"/>
                <w:szCs w:val="32"/>
              </w:rPr>
            </w:pPr>
            <w:r>
              <w:rPr>
                <w:rFonts w:eastAsia="方正仿宋_GBK"/>
                <w:sz w:val="32"/>
                <w:szCs w:val="32"/>
              </w:rPr>
              <w:t>作品数量</w:t>
            </w:r>
          </w:p>
        </w:tc>
        <w:tc>
          <w:tcPr>
            <w:tcW w:w="2131" w:type="dxa"/>
            <w:noWrap w:val="0"/>
            <w:vAlign w:val="center"/>
          </w:tcPr>
          <w:p>
            <w:pPr>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161" w:type="dxa"/>
            <w:noWrap w:val="0"/>
            <w:vAlign w:val="center"/>
          </w:tcPr>
          <w:p>
            <w:pPr>
              <w:jc w:val="center"/>
              <w:rPr>
                <w:rFonts w:eastAsia="方正仿宋_GBK"/>
                <w:sz w:val="32"/>
                <w:szCs w:val="32"/>
              </w:rPr>
            </w:pPr>
            <w:r>
              <w:rPr>
                <w:rFonts w:eastAsia="方正仿宋_GBK"/>
                <w:sz w:val="32"/>
                <w:szCs w:val="32"/>
              </w:rPr>
              <w:t>作品名称</w:t>
            </w:r>
          </w:p>
        </w:tc>
        <w:tc>
          <w:tcPr>
            <w:tcW w:w="2099" w:type="dxa"/>
            <w:noWrap w:val="0"/>
            <w:vAlign w:val="top"/>
          </w:tcPr>
          <w:p>
            <w:pPr>
              <w:rPr>
                <w:rFonts w:hint="eastAsia" w:eastAsiaTheme="minorEastAsia"/>
                <w:lang w:val="en-US" w:eastAsia="zh-CN"/>
              </w:rPr>
            </w:pPr>
          </w:p>
        </w:tc>
        <w:tc>
          <w:tcPr>
            <w:tcW w:w="2131" w:type="dxa"/>
            <w:noWrap w:val="0"/>
            <w:vAlign w:val="center"/>
          </w:tcPr>
          <w:p>
            <w:pPr>
              <w:jc w:val="center"/>
              <w:rPr>
                <w:rFonts w:eastAsia="方正仿宋_GBK"/>
                <w:sz w:val="32"/>
                <w:szCs w:val="32"/>
              </w:rPr>
            </w:pPr>
            <w:r>
              <w:rPr>
                <w:rFonts w:eastAsia="方正仿宋_GBK"/>
                <w:sz w:val="32"/>
                <w:szCs w:val="32"/>
              </w:rPr>
              <w:t>创作时间</w:t>
            </w:r>
          </w:p>
        </w:tc>
        <w:tc>
          <w:tcPr>
            <w:tcW w:w="2131" w:type="dxa"/>
            <w:noWrap w:val="0"/>
            <w:vAlign w:val="top"/>
          </w:tcPr>
          <w:p>
            <w:pP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1" w:type="dxa"/>
            <w:noWrap w:val="0"/>
            <w:vAlign w:val="center"/>
          </w:tcPr>
          <w:p>
            <w:pPr>
              <w:jc w:val="center"/>
              <w:rPr>
                <w:rFonts w:eastAsia="方正仿宋_GBK"/>
                <w:sz w:val="32"/>
                <w:szCs w:val="32"/>
              </w:rPr>
            </w:pPr>
            <w:r>
              <w:rPr>
                <w:rFonts w:eastAsia="方正仿宋_GBK"/>
                <w:sz w:val="32"/>
                <w:szCs w:val="32"/>
              </w:rPr>
              <w:t>作者姓名</w:t>
            </w:r>
          </w:p>
        </w:tc>
        <w:tc>
          <w:tcPr>
            <w:tcW w:w="2099" w:type="dxa"/>
            <w:noWrap w:val="0"/>
            <w:vAlign w:val="top"/>
          </w:tcPr>
          <w:p>
            <w:pPr>
              <w:rPr>
                <w:rFonts w:hint="default" w:eastAsiaTheme="minorEastAsia"/>
                <w:lang w:val="en-US" w:eastAsia="zh-CN"/>
              </w:rPr>
            </w:pPr>
          </w:p>
        </w:tc>
        <w:tc>
          <w:tcPr>
            <w:tcW w:w="2131" w:type="dxa"/>
            <w:noWrap w:val="0"/>
            <w:vAlign w:val="center"/>
          </w:tcPr>
          <w:p>
            <w:pPr>
              <w:jc w:val="center"/>
              <w:rPr>
                <w:rFonts w:eastAsia="方正仿宋_GBK"/>
                <w:sz w:val="32"/>
                <w:szCs w:val="32"/>
              </w:rPr>
            </w:pPr>
            <w:r>
              <w:rPr>
                <w:rFonts w:eastAsia="方正仿宋_GBK"/>
                <w:sz w:val="32"/>
                <w:szCs w:val="32"/>
              </w:rPr>
              <w:t>身份证号</w:t>
            </w:r>
          </w:p>
        </w:tc>
        <w:tc>
          <w:tcPr>
            <w:tcW w:w="2131" w:type="dxa"/>
            <w:noWrap w:val="0"/>
            <w:vAlign w:val="top"/>
          </w:tcPr>
          <w:p>
            <w:pP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161" w:type="dxa"/>
            <w:noWrap w:val="0"/>
            <w:vAlign w:val="center"/>
          </w:tcPr>
          <w:p>
            <w:pPr>
              <w:jc w:val="center"/>
              <w:rPr>
                <w:rFonts w:eastAsia="方正仿宋_GBK"/>
                <w:sz w:val="32"/>
                <w:szCs w:val="32"/>
              </w:rPr>
            </w:pPr>
            <w:r>
              <w:rPr>
                <w:rFonts w:eastAsia="方正仿宋_GBK"/>
                <w:sz w:val="32"/>
                <w:szCs w:val="32"/>
              </w:rPr>
              <w:t>邮箱</w:t>
            </w:r>
          </w:p>
        </w:tc>
        <w:tc>
          <w:tcPr>
            <w:tcW w:w="2099" w:type="dxa"/>
            <w:noWrap w:val="0"/>
            <w:vAlign w:val="top"/>
          </w:tcPr>
          <w:p>
            <w:pPr>
              <w:rPr>
                <w:rFonts w:hint="default" w:eastAsiaTheme="minorEastAsia"/>
                <w:lang w:val="en-US" w:eastAsia="zh-CN"/>
              </w:rPr>
            </w:pPr>
          </w:p>
        </w:tc>
        <w:tc>
          <w:tcPr>
            <w:tcW w:w="2131" w:type="dxa"/>
            <w:noWrap w:val="0"/>
            <w:vAlign w:val="center"/>
          </w:tcPr>
          <w:p>
            <w:pPr>
              <w:jc w:val="center"/>
              <w:rPr>
                <w:rFonts w:eastAsia="方正仿宋_GBK"/>
                <w:sz w:val="32"/>
                <w:szCs w:val="32"/>
              </w:rPr>
            </w:pPr>
            <w:r>
              <w:rPr>
                <w:rFonts w:eastAsia="方正仿宋_GBK"/>
                <w:sz w:val="32"/>
                <w:szCs w:val="32"/>
              </w:rPr>
              <w:t>联系电话</w:t>
            </w:r>
          </w:p>
        </w:tc>
        <w:tc>
          <w:tcPr>
            <w:tcW w:w="2131" w:type="dxa"/>
            <w:noWrap w:val="0"/>
            <w:vAlign w:val="top"/>
          </w:tcPr>
          <w:p>
            <w:pPr>
              <w:rPr>
                <w:rFonts w:hint="default"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161" w:type="dxa"/>
            <w:noWrap w:val="0"/>
            <w:vAlign w:val="center"/>
          </w:tcPr>
          <w:p>
            <w:pPr>
              <w:jc w:val="center"/>
              <w:rPr>
                <w:rFonts w:eastAsia="方正仿宋_GBK"/>
                <w:sz w:val="32"/>
                <w:szCs w:val="32"/>
              </w:rPr>
            </w:pPr>
            <w:r>
              <w:rPr>
                <w:rFonts w:eastAsia="方正仿宋_GBK"/>
                <w:sz w:val="32"/>
                <w:szCs w:val="32"/>
              </w:rPr>
              <w:t>报送单位</w:t>
            </w:r>
          </w:p>
        </w:tc>
        <w:tc>
          <w:tcPr>
            <w:tcW w:w="2099" w:type="dxa"/>
            <w:noWrap w:val="0"/>
            <w:vAlign w:val="top"/>
          </w:tcPr>
          <w:p>
            <w:pPr>
              <w:rPr>
                <w:rFonts w:hint="eastAsia" w:eastAsiaTheme="minorEastAsia"/>
                <w:lang w:val="en-US" w:eastAsia="zh-CN"/>
              </w:rPr>
            </w:pPr>
          </w:p>
        </w:tc>
        <w:tc>
          <w:tcPr>
            <w:tcW w:w="2131" w:type="dxa"/>
            <w:noWrap w:val="0"/>
            <w:vAlign w:val="center"/>
          </w:tcPr>
          <w:p>
            <w:pPr>
              <w:jc w:val="center"/>
              <w:rPr>
                <w:rFonts w:eastAsia="方正仿宋_GBK"/>
                <w:sz w:val="32"/>
                <w:szCs w:val="32"/>
              </w:rPr>
            </w:pPr>
            <w:r>
              <w:rPr>
                <w:rFonts w:eastAsia="方正仿宋_GBK"/>
                <w:sz w:val="32"/>
                <w:szCs w:val="32"/>
              </w:rPr>
              <w:t>指导老师</w:t>
            </w:r>
          </w:p>
        </w:tc>
        <w:tc>
          <w:tcPr>
            <w:tcW w:w="2131"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2" w:hRule="atLeast"/>
        </w:trPr>
        <w:tc>
          <w:tcPr>
            <w:tcW w:w="2161" w:type="dxa"/>
            <w:noWrap w:val="0"/>
            <w:vAlign w:val="center"/>
          </w:tcPr>
          <w:p>
            <w:pPr>
              <w:jc w:val="center"/>
              <w:rPr>
                <w:rFonts w:eastAsia="方正仿宋_GBK"/>
                <w:sz w:val="32"/>
                <w:szCs w:val="32"/>
              </w:rPr>
            </w:pPr>
            <w:r>
              <w:rPr>
                <w:rFonts w:eastAsia="方正仿宋_GBK"/>
                <w:sz w:val="32"/>
                <w:szCs w:val="32"/>
              </w:rPr>
              <w:t>创作说明</w:t>
            </w:r>
          </w:p>
        </w:tc>
        <w:tc>
          <w:tcPr>
            <w:tcW w:w="6361" w:type="dxa"/>
            <w:gridSpan w:val="3"/>
            <w:noWrap w:val="0"/>
            <w:vAlign w:val="center"/>
          </w:tcPr>
          <w:p>
            <w:pPr>
              <w:rPr>
                <w:rFonts w:hint="default" w:eastAsia="方正仿宋_GBK"/>
                <w:sz w:val="32"/>
                <w:szCs w:val="32"/>
                <w:lang w:val="en-US" w:eastAsia="zh-CN"/>
              </w:rPr>
            </w:pPr>
          </w:p>
        </w:tc>
      </w:tr>
    </w:tbl>
    <w:p>
      <w:pPr>
        <w:rPr>
          <w:rFonts w:hint="default"/>
          <w:lang w:val="en-US" w:eastAsia="zh-CN"/>
        </w:rPr>
      </w:pPr>
    </w:p>
    <w:p>
      <w:pPr>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auto"/>
          <w:sz w:val="36"/>
          <w:szCs w:val="36"/>
          <w:lang w:eastAsia="zh-CN"/>
        </w:rPr>
        <w:t>云南玉溪交通运输集团有限公司</w:t>
      </w:r>
      <w:r>
        <w:rPr>
          <w:rFonts w:hint="eastAsia" w:ascii="方正小标宋_GBK" w:hAnsi="方正小标宋_GBK" w:eastAsia="方正小标宋_GBK" w:cs="方正小标宋_GBK"/>
          <w:b/>
          <w:bCs/>
          <w:color w:val="auto"/>
          <w:sz w:val="36"/>
          <w:szCs w:val="36"/>
          <w:lang w:val="en-US" w:eastAsia="zh-CN"/>
        </w:rPr>
        <w:t>LOGO文字</w:t>
      </w:r>
      <w:r>
        <w:rPr>
          <w:rFonts w:hint="eastAsia" w:ascii="方正小标宋_GBK" w:hAnsi="方正小标宋_GBK" w:eastAsia="方正小标宋_GBK" w:cs="方正小标宋_GBK"/>
          <w:b/>
          <w:bCs/>
          <w:sz w:val="36"/>
          <w:szCs w:val="36"/>
        </w:rPr>
        <w:t>征集</w:t>
      </w:r>
    </w:p>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b/>
          <w:bCs/>
          <w:sz w:val="36"/>
          <w:szCs w:val="36"/>
        </w:rPr>
        <w:t>活动</w:t>
      </w:r>
      <w:r>
        <w:rPr>
          <w:rFonts w:hint="eastAsia" w:ascii="方正小标宋_GBK" w:hAnsi="方正小标宋_GBK" w:eastAsia="方正小标宋_GBK" w:cs="方正小标宋_GBK"/>
          <w:b/>
          <w:bCs/>
          <w:color w:val="auto"/>
          <w:sz w:val="36"/>
          <w:szCs w:val="36"/>
          <w:lang w:val="en-US" w:eastAsia="zh-CN"/>
        </w:rPr>
        <w:t>承诺书</w:t>
      </w:r>
    </w:p>
    <w:p>
      <w:pPr>
        <w:spacing w:line="440" w:lineRule="exact"/>
        <w:rPr>
          <w:rFonts w:eastAsia="方正仿宋_GBK"/>
          <w:sz w:val="32"/>
          <w:szCs w:val="32"/>
        </w:rPr>
      </w:pPr>
      <w:r>
        <w:rPr>
          <w:rFonts w:hint="eastAsia" w:ascii="方正仿宋_GBK" w:hAnsi="方正仿宋_GBK" w:eastAsia="方正仿宋_GBK" w:cs="方正仿宋_GBK"/>
          <w:color w:val="auto"/>
          <w:sz w:val="32"/>
          <w:szCs w:val="32"/>
          <w:lang w:eastAsia="zh-CN"/>
        </w:rPr>
        <w:t>云南玉溪交通运输集团有限公司</w:t>
      </w:r>
      <w:r>
        <w:rPr>
          <w:rFonts w:hint="eastAsia" w:ascii="方正仿宋_GBK" w:hAnsi="方正仿宋_GBK" w:eastAsia="方正仿宋_GBK" w:cs="方正仿宋_GBK"/>
          <w:color w:val="auto"/>
          <w:sz w:val="32"/>
          <w:szCs w:val="32"/>
          <w:lang w:val="en-US" w:eastAsia="zh-CN"/>
        </w:rPr>
        <w:t>LOGO文字</w:t>
      </w:r>
      <w:r>
        <w:rPr>
          <w:rFonts w:hint="eastAsia" w:eastAsia="方正仿宋_GBK"/>
          <w:sz w:val="32"/>
          <w:szCs w:val="32"/>
        </w:rPr>
        <w:t>征集活动</w:t>
      </w:r>
      <w:r>
        <w:rPr>
          <w:rFonts w:eastAsia="方正仿宋_GBK"/>
          <w:sz w:val="32"/>
          <w:szCs w:val="32"/>
        </w:rPr>
        <w:t>组委会：</w:t>
      </w:r>
    </w:p>
    <w:p>
      <w:pPr>
        <w:spacing w:line="440" w:lineRule="exact"/>
        <w:ind w:firstLine="640" w:firstLineChars="200"/>
        <w:rPr>
          <w:rFonts w:eastAsia="方正仿宋_GBK"/>
          <w:sz w:val="32"/>
          <w:szCs w:val="32"/>
        </w:rPr>
      </w:pPr>
      <w:r>
        <w:rPr>
          <w:rFonts w:eastAsia="方正仿宋_GBK"/>
          <w:sz w:val="32"/>
          <w:szCs w:val="32"/>
        </w:rPr>
        <w:t>本人/本单位（以下简称“承诺人”）充分知晓并自愿接受组委会有关规定并作出如下承诺：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eastAsia="方正仿宋_GBK"/>
          <w:sz w:val="32"/>
          <w:szCs w:val="32"/>
        </w:rPr>
      </w:pPr>
      <w:r>
        <w:rPr>
          <w:rFonts w:hint="eastAsia" w:eastAsia="方正仿宋_GBK"/>
          <w:sz w:val="32"/>
          <w:szCs w:val="32"/>
          <w:lang w:val="en-US" w:eastAsia="zh-CN"/>
        </w:rPr>
        <w:t>一、</w:t>
      </w:r>
      <w:r>
        <w:rPr>
          <w:rFonts w:eastAsia="方正仿宋_GBK"/>
          <w:sz w:val="32"/>
          <w:szCs w:val="32"/>
        </w:rPr>
        <w:t>承诺人保证，参加本</w:t>
      </w:r>
      <w:r>
        <w:rPr>
          <w:rFonts w:hint="eastAsia" w:eastAsia="方正仿宋_GBK"/>
          <w:sz w:val="32"/>
          <w:szCs w:val="32"/>
          <w:lang w:val="en-US" w:eastAsia="zh-CN"/>
        </w:rPr>
        <w:t>次</w:t>
      </w:r>
      <w:r>
        <w:rPr>
          <w:rFonts w:hint="eastAsia" w:ascii="方正仿宋_GBK" w:hAnsi="方正仿宋_GBK" w:eastAsia="方正仿宋_GBK" w:cs="方正仿宋_GBK"/>
          <w:color w:val="auto"/>
          <w:sz w:val="32"/>
          <w:szCs w:val="32"/>
          <w:lang w:eastAsia="zh-CN"/>
        </w:rPr>
        <w:t>云南玉溪交通运输集团有限公司</w:t>
      </w:r>
      <w:r>
        <w:rPr>
          <w:rFonts w:hint="eastAsia" w:ascii="方正仿宋_GBK" w:hAnsi="方正仿宋_GBK" w:eastAsia="方正仿宋_GBK" w:cs="方正仿宋_GBK"/>
          <w:color w:val="auto"/>
          <w:sz w:val="32"/>
          <w:szCs w:val="32"/>
          <w:lang w:val="en-US" w:eastAsia="zh-CN"/>
        </w:rPr>
        <w:t>LOGO文字</w:t>
      </w:r>
      <w:r>
        <w:rPr>
          <w:rFonts w:hint="eastAsia" w:eastAsia="方正仿宋_GBK"/>
          <w:sz w:val="32"/>
          <w:szCs w:val="32"/>
        </w:rPr>
        <w:t>征集活动</w:t>
      </w:r>
      <w:r>
        <w:rPr>
          <w:rFonts w:eastAsia="方正仿宋_GBK"/>
          <w:sz w:val="32"/>
          <w:szCs w:val="32"/>
        </w:rPr>
        <w:t>提交至组委会的作品是由承诺人独立完成的，承诺人对作品拥有充分、完全、排他的著作权。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eastAsia="方正仿宋_GBK"/>
          <w:sz w:val="32"/>
          <w:szCs w:val="32"/>
        </w:rPr>
      </w:pPr>
      <w:r>
        <w:rPr>
          <w:rFonts w:hint="eastAsia" w:eastAsia="方正仿宋_GBK"/>
          <w:sz w:val="32"/>
          <w:szCs w:val="32"/>
          <w:lang w:val="en-US" w:eastAsia="zh-CN"/>
        </w:rPr>
        <w:t>二、</w:t>
      </w:r>
      <w:r>
        <w:rPr>
          <w:rFonts w:eastAsia="方正仿宋_GBK"/>
          <w:sz w:val="32"/>
          <w:szCs w:val="32"/>
        </w:rPr>
        <w:t>承诺人的作品如发生侵犯他人知识产权等法律纠纷，由承诺人自行处理解决，与组委会无关，</w:t>
      </w:r>
      <w:r>
        <w:rPr>
          <w:rFonts w:hint="eastAsia" w:eastAsia="方正仿宋_GBK"/>
          <w:sz w:val="32"/>
          <w:szCs w:val="32"/>
        </w:rPr>
        <w:t>活动</w:t>
      </w:r>
      <w:r>
        <w:rPr>
          <w:rFonts w:eastAsia="方正仿宋_GBK"/>
          <w:sz w:val="32"/>
          <w:szCs w:val="32"/>
        </w:rPr>
        <w:t>组委会保留取消承诺人</w:t>
      </w:r>
      <w:r>
        <w:rPr>
          <w:rFonts w:hint="eastAsia" w:eastAsia="方正仿宋_GBK"/>
          <w:sz w:val="32"/>
          <w:szCs w:val="32"/>
        </w:rPr>
        <w:t>参与评选</w:t>
      </w:r>
      <w:r>
        <w:rPr>
          <w:rFonts w:eastAsia="方正仿宋_GBK"/>
          <w:sz w:val="32"/>
          <w:szCs w:val="32"/>
        </w:rPr>
        <w:t>及获奖资格并追回奖金的权利。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eastAsia="方正仿宋_GBK"/>
          <w:sz w:val="32"/>
          <w:szCs w:val="32"/>
        </w:rPr>
      </w:pPr>
      <w:r>
        <w:rPr>
          <w:rFonts w:hint="eastAsia" w:eastAsia="方正仿宋_GBK"/>
          <w:sz w:val="32"/>
          <w:szCs w:val="32"/>
          <w:lang w:val="en-US" w:eastAsia="zh-CN"/>
        </w:rPr>
        <w:t>三、</w:t>
      </w:r>
      <w:r>
        <w:rPr>
          <w:rFonts w:eastAsia="方正仿宋_GBK"/>
          <w:sz w:val="32"/>
          <w:szCs w:val="32"/>
        </w:rPr>
        <w:t>承诺人的作品</w:t>
      </w:r>
      <w:r>
        <w:rPr>
          <w:rFonts w:hint="eastAsia" w:eastAsia="方正仿宋_GBK"/>
          <w:sz w:val="32"/>
          <w:szCs w:val="32"/>
          <w:lang w:val="en-US" w:eastAsia="zh-CN"/>
        </w:rPr>
        <w:t>若</w:t>
      </w:r>
      <w:r>
        <w:rPr>
          <w:rFonts w:eastAsia="方正仿宋_GBK"/>
          <w:sz w:val="32"/>
          <w:szCs w:val="32"/>
        </w:rPr>
        <w:t>获奖，自获奖之日起视为认可组委会对作品无偿拥有任何形式的使用（包括但不限于展览、发布、出版）、开发、授权、许可、保护和再制作、再开发等使用权力，不受承诺人或任何第三方的任何干涉或限制。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eastAsia="方正仿宋_GBK"/>
          <w:sz w:val="32"/>
          <w:szCs w:val="32"/>
        </w:rPr>
      </w:pPr>
      <w:r>
        <w:rPr>
          <w:rFonts w:hint="eastAsia" w:eastAsia="方正仿宋_GBK"/>
          <w:sz w:val="32"/>
          <w:szCs w:val="32"/>
          <w:lang w:val="en-US" w:eastAsia="zh-CN"/>
        </w:rPr>
        <w:t>四、</w:t>
      </w:r>
      <w:r>
        <w:rPr>
          <w:rFonts w:eastAsia="方正仿宋_GBK"/>
          <w:sz w:val="32"/>
          <w:szCs w:val="32"/>
        </w:rPr>
        <w:t>承诺人同意并确认，组委会在任何时间以任何方式使用承诺人作品时均无需标明承诺人的姓名或名称（包括但不限于本名、笔名或其他可能将作品与承诺人相联系的称谓、名称）。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eastAsia="方正仿宋_GBK"/>
          <w:sz w:val="32"/>
          <w:szCs w:val="32"/>
        </w:rPr>
      </w:pPr>
      <w:r>
        <w:rPr>
          <w:rFonts w:hint="eastAsia" w:eastAsia="方正仿宋_GBK"/>
          <w:sz w:val="32"/>
          <w:szCs w:val="32"/>
          <w:lang w:val="en-US" w:eastAsia="zh-CN"/>
        </w:rPr>
        <w:t>五、</w:t>
      </w:r>
      <w:r>
        <w:rPr>
          <w:rFonts w:eastAsia="方正仿宋_GBK"/>
          <w:sz w:val="32"/>
          <w:szCs w:val="32"/>
        </w:rPr>
        <w:t>承诺人不得擅自变更本承诺书的内容。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eastAsia="方正仿宋_GBK"/>
          <w:sz w:val="32"/>
          <w:szCs w:val="32"/>
        </w:rPr>
      </w:pPr>
      <w:r>
        <w:rPr>
          <w:rFonts w:hint="eastAsia" w:eastAsia="方正仿宋_GBK"/>
          <w:sz w:val="32"/>
          <w:szCs w:val="32"/>
          <w:lang w:val="en-US" w:eastAsia="zh-CN"/>
        </w:rPr>
        <w:t>六、</w:t>
      </w:r>
      <w:r>
        <w:rPr>
          <w:rFonts w:eastAsia="方正仿宋_GBK"/>
          <w:sz w:val="32"/>
          <w:szCs w:val="32"/>
        </w:rPr>
        <w:t>本承诺书自承诺人签字之日起生效。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eastAsia="方正仿宋_GBK"/>
          <w:sz w:val="32"/>
          <w:szCs w:val="32"/>
        </w:rPr>
      </w:pPr>
      <w:r>
        <w:rPr>
          <w:rFonts w:hint="eastAsia" w:eastAsia="方正仿宋_GBK"/>
          <w:sz w:val="32"/>
          <w:szCs w:val="32"/>
          <w:lang w:val="en-US" w:eastAsia="zh-CN"/>
        </w:rPr>
        <w:t>七、</w:t>
      </w:r>
      <w:r>
        <w:rPr>
          <w:rFonts w:eastAsia="方正仿宋_GBK"/>
          <w:sz w:val="32"/>
          <w:szCs w:val="32"/>
        </w:rPr>
        <w:t>本承诺书最终解释权归</w:t>
      </w:r>
      <w:r>
        <w:rPr>
          <w:rFonts w:hint="eastAsia" w:ascii="方正仿宋_GBK" w:hAnsi="方正仿宋_GBK" w:eastAsia="方正仿宋_GBK" w:cs="方正仿宋_GBK"/>
          <w:color w:val="auto"/>
          <w:sz w:val="32"/>
          <w:szCs w:val="32"/>
          <w:lang w:eastAsia="zh-CN"/>
        </w:rPr>
        <w:t>云南玉溪交通运输集团有限公司</w:t>
      </w:r>
      <w:r>
        <w:rPr>
          <w:rFonts w:hint="eastAsia" w:ascii="方正仿宋_GBK" w:hAnsi="方正仿宋_GBK" w:eastAsia="方正仿宋_GBK" w:cs="方正仿宋_GBK"/>
          <w:color w:val="auto"/>
          <w:sz w:val="32"/>
          <w:szCs w:val="32"/>
          <w:lang w:val="en-US" w:eastAsia="zh-CN"/>
        </w:rPr>
        <w:t>LOGO文字</w:t>
      </w:r>
      <w:r>
        <w:rPr>
          <w:rFonts w:hint="eastAsia" w:eastAsia="方正仿宋_GBK"/>
          <w:sz w:val="32"/>
          <w:szCs w:val="32"/>
        </w:rPr>
        <w:t>征集活动</w:t>
      </w:r>
      <w:r>
        <w:rPr>
          <w:rFonts w:hint="eastAsia" w:eastAsia="方正仿宋_GBK"/>
          <w:sz w:val="32"/>
          <w:szCs w:val="32"/>
          <w:lang w:val="en-US" w:eastAsia="zh-CN"/>
        </w:rPr>
        <w:t>组委会</w:t>
      </w:r>
      <w:r>
        <w:rPr>
          <w:rFonts w:eastAsia="方正仿宋_GBK"/>
          <w:sz w:val="32"/>
          <w:szCs w:val="32"/>
        </w:rPr>
        <w:t>所有。</w:t>
      </w:r>
    </w:p>
    <w:p>
      <w:pPr>
        <w:spacing w:line="440" w:lineRule="exact"/>
        <w:ind w:firstLine="640" w:firstLineChars="200"/>
        <w:rPr>
          <w:rFonts w:eastAsia="方正仿宋_GBK"/>
          <w:sz w:val="32"/>
          <w:szCs w:val="32"/>
        </w:rPr>
      </w:pPr>
      <w:r>
        <w:rPr>
          <w:rFonts w:eastAsia="方正仿宋_GBK"/>
          <w:sz w:val="32"/>
          <w:szCs w:val="32"/>
        </w:rPr>
        <w:t xml:space="preserve">              </w:t>
      </w:r>
    </w:p>
    <w:p>
      <w:pPr>
        <w:spacing w:line="440" w:lineRule="exact"/>
        <w:ind w:firstLine="640" w:firstLineChars="200"/>
        <w:rPr>
          <w:rFonts w:eastAsia="方正仿宋_GBK"/>
          <w:sz w:val="32"/>
          <w:szCs w:val="32"/>
        </w:rPr>
      </w:pPr>
    </w:p>
    <w:p>
      <w:pPr>
        <w:spacing w:line="440" w:lineRule="exact"/>
        <w:ind w:firstLine="640" w:firstLineChars="200"/>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承诺人：</w:t>
      </w:r>
    </w:p>
    <w:p>
      <w:pPr>
        <w:spacing w:line="440" w:lineRule="exact"/>
        <w:ind w:firstLine="640" w:firstLineChars="200"/>
        <w:rPr>
          <w:rFonts w:eastAsia="方正仿宋_GBK"/>
          <w:sz w:val="32"/>
          <w:szCs w:val="32"/>
        </w:rPr>
      </w:pPr>
    </w:p>
    <w:p>
      <w:pPr>
        <w:spacing w:line="440" w:lineRule="exact"/>
        <w:ind w:firstLine="640" w:firstLineChars="200"/>
        <w:rPr>
          <w:rFonts w:hint="eastAsia" w:ascii="方正仿宋_GBK" w:hAnsi="方正仿宋_GBK" w:eastAsia="方正仿宋_GBK" w:cs="方正仿宋_GBK"/>
          <w:sz w:val="30"/>
          <w:szCs w:val="30"/>
          <w:lang w:val="en-US" w:eastAsia="zh-CN"/>
        </w:rPr>
      </w:pPr>
      <w:r>
        <w:rPr>
          <w:rFonts w:eastAsia="方正仿宋_GBK"/>
          <w:sz w:val="32"/>
          <w:szCs w:val="32"/>
        </w:rPr>
        <w:t xml:space="preserve">                        </w:t>
      </w:r>
      <w:r>
        <w:rPr>
          <w:rFonts w:hint="eastAsia"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 xml:space="preserve"> 年</w:t>
      </w:r>
      <w:r>
        <w:rPr>
          <w:rFonts w:hint="eastAsia" w:eastAsia="方正仿宋_GBK"/>
          <w:sz w:val="32"/>
          <w:szCs w:val="32"/>
          <w:lang w:val="en-US" w:eastAsia="zh-CN"/>
        </w:rPr>
        <w:t xml:space="preserve">  </w:t>
      </w:r>
      <w:r>
        <w:rPr>
          <w:rFonts w:eastAsia="方正仿宋_GBK"/>
          <w:sz w:val="32"/>
          <w:szCs w:val="32"/>
        </w:rPr>
        <w:t xml:space="preserve">月 </w:t>
      </w:r>
      <w:r>
        <w:rPr>
          <w:rFonts w:hint="eastAsia" w:eastAsia="方正仿宋_GBK"/>
          <w:sz w:val="32"/>
          <w:szCs w:val="32"/>
          <w:lang w:val="en-US" w:eastAsia="zh-CN"/>
        </w:rPr>
        <w:t xml:space="preserve">  </w:t>
      </w:r>
      <w:r>
        <w:rPr>
          <w:rFonts w:eastAsia="方正仿宋_GBK"/>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A00002BF" w:usb1="38CF7CFA" w:usb2="00082016" w:usb3="00000000" w:csb0="00040001" w:csb1="00000000"/>
    <w:embedRegular r:id="rId1" w:fontKey="{1B020AB9-45E0-42EE-9DDC-985BF881597A}"/>
  </w:font>
  <w:font w:name="方正小标宋_GBK">
    <w:panose1 w:val="02000000000000000000"/>
    <w:charset w:val="86"/>
    <w:family w:val="script"/>
    <w:pitch w:val="default"/>
    <w:sig w:usb0="A00002BF" w:usb1="38CF7CFA" w:usb2="00082016" w:usb3="00000000" w:csb0="00040001" w:csb1="00000000"/>
    <w:embedRegular r:id="rId2" w:fontKey="{4244F571-7EF2-4DF7-8275-51A2FC236609}"/>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Nzc0YTRhZWZjMDA5MDQxYzNjODI0YTEwZWFiZTUifQ=="/>
  </w:docVars>
  <w:rsids>
    <w:rsidRoot w:val="402D7665"/>
    <w:rsid w:val="04FB0F85"/>
    <w:rsid w:val="05243C84"/>
    <w:rsid w:val="058301E8"/>
    <w:rsid w:val="160A5D21"/>
    <w:rsid w:val="234578B9"/>
    <w:rsid w:val="31653695"/>
    <w:rsid w:val="37E868CC"/>
    <w:rsid w:val="39725BCA"/>
    <w:rsid w:val="3A880116"/>
    <w:rsid w:val="402D7665"/>
    <w:rsid w:val="484379DD"/>
    <w:rsid w:val="56CB7338"/>
    <w:rsid w:val="641937E6"/>
    <w:rsid w:val="6E5C3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578</Words>
  <Characters>590</Characters>
  <Lines>0</Lines>
  <Paragraphs>0</Paragraphs>
  <TotalTime>1</TotalTime>
  <ScaleCrop>false</ScaleCrop>
  <LinksUpToDate>false</LinksUpToDate>
  <CharactersWithSpaces>686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2020-12-09T08:27:00Z</dcterms:created>
  <dc:creator>工作用</dc:creator>
  <cp:lastModifiedBy>翃成。</cp:lastModifiedBy>
  <dcterms:modified xsi:type="dcterms:W3CDTF">2023-07-24T02:13:01Z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835A12924E734DF2A37C6DD36D8AC799_13</vt:lpwstr>
  </property>
</Properties>
</file>